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40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9A6C51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</w:t>
      </w:r>
      <w:r w:rsidR="00A96CAE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КУРСОВ</w:t>
      </w:r>
    </w:p>
    <w:p w:rsidR="00787936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РЕГИОНАЛЬНОГО ПРОЕКТА </w:t>
      </w:r>
    </w:p>
    <w:p w:rsidR="00787936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«СЕТЕВАЯ ДИСТАНЦИОННАЯ ШКОЛА НОВОСИБИРСКОЙ ОБЛАСТИ», </w:t>
      </w:r>
    </w:p>
    <w:p w:rsidR="006A7D40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СОСТАВЛЕНИЯ ОТЧЕТА ПО РЕЗУЛЬТАТАМ </w:t>
      </w:r>
      <w:r w:rsidR="00941465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АПРОБАЦИИ</w:t>
      </w:r>
    </w:p>
    <w:p w:rsidR="006A7D40" w:rsidRPr="00564B87" w:rsidRDefault="00941465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</w:t>
      </w:r>
      <w:r w:rsidR="0088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/201</w:t>
      </w:r>
      <w:r w:rsidR="0088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D06226" w:rsidRPr="00564B87" w:rsidRDefault="00D06226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564B87" w:rsidRDefault="006A7D40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A7D40" w:rsidRPr="00564B87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настоящих рекомендациях изложены требования к </w:t>
      </w:r>
      <w:r w:rsidR="00A96C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в общеобразовательных </w:t>
      </w:r>
      <w:r w:rsidR="00DF77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и составлению отчета по результатам </w:t>
      </w:r>
      <w:r w:rsidR="00A96C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«СДШ НСО» в 201</w:t>
      </w:r>
      <w:r w:rsidR="0088671D" w:rsidRPr="008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88671D" w:rsidRPr="008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</w:t>
      </w:r>
      <w:r w:rsidR="00055DB9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02F" w:rsidRPr="00564B87" w:rsidRDefault="00632B25" w:rsidP="00F4002F">
      <w:pPr>
        <w:spacing w:after="8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</w:t>
      </w:r>
      <w:r w:rsidR="00E11032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персональную ответственность за качество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создаваемого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и муниципальный координаторы контролируют процесс </w:t>
      </w:r>
      <w:r w:rsidR="006D2378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78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за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информацией, необходимой для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ДПО НСО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ОблЦИТ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538B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̶</w:t>
      </w:r>
      <w:proofErr w:type="gramEnd"/>
      <w:r w:rsidR="00EF7FB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8B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 проекта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Pr="00564B87" w:rsidRDefault="00EF7FB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должны быть </w:t>
      </w:r>
      <w:r w:rsidR="005E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основным нормативным документам (государственным стандартам, учебному плану, примерным программам, основным направлениям модернизации образования);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возрастным особенностям </w:t>
      </w:r>
      <w:r w:rsidR="00EF7FB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Педагогическая эффективность;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организации различных видов учебной деятельности, индивидуализации обучения;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Продуманность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учебного, дополнительного, справочного материала, опросов и заданий на проверку, обобщение знаний;</w:t>
      </w:r>
    </w:p>
    <w:p w:rsidR="002337B6" w:rsidRPr="00564B87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оформления, единство стиля, отсутствие грамматических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стилистических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ошибок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технических опечаток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60D" w:rsidRPr="00564B87" w:rsidRDefault="006C060D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работоспособность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курса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F39" w:rsidRPr="00564B87" w:rsidRDefault="00DC2F39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привязки к конкретному учебнику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(ссылок на конкретные параграфы, задания учебников)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37B6" w:rsidRPr="00564B87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курса в образовательном процессе 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дистанционных образовательных технологий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наличие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для организации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курса в рамках различных педагогических технологий, как классических, так и инновационных.</w:t>
      </w:r>
    </w:p>
    <w:p w:rsidR="004A3534" w:rsidRPr="00564B87" w:rsidRDefault="006A7D40" w:rsidP="00674488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срока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88671D" w:rsidRPr="008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</w:t>
      </w:r>
      <w:r w:rsidR="0088671D" w:rsidRPr="008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учитель-разработчик и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готов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и оценочный лист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электронного курса в 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РСДО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заверенный директором ОО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 отчеты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их региональному координатору</w:t>
      </w:r>
      <w:r w:rsidR="004A3534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671D" w:rsidRPr="008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2018 г.</w:t>
      </w:r>
      <w:r w:rsidR="00031A99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944" w:rsidRDefault="00CC4944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944" w:rsidRDefault="00CC4944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Default="006A7D40" w:rsidP="00CC4944">
      <w:pPr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Организация проведения </w:t>
      </w:r>
      <w:r w:rsidR="005E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ЭК</w:t>
      </w:r>
    </w:p>
    <w:p w:rsidR="00CF49AE" w:rsidRPr="00CF49AE" w:rsidRDefault="00DE4BFA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 заполнять учителю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-разработчик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школьн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ежемесячный о</w:t>
      </w:r>
      <w:r w:rsidR="00CF49AE" w:rsidRP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по разработке</w:t>
      </w:r>
      <w:r w:rsidR="00633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электронном виде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2, 3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невыполнения календарного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координатор направляет письмо муниципальному и региональному координаторам с указанием причин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002F" w:rsidRPr="00564B87" w:rsidRDefault="00F4002F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Календарно-тематическое планирование </w:t>
      </w:r>
      <w:r w:rsidR="005E3C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разработки ЭК</w:t>
      </w:r>
    </w:p>
    <w:p w:rsidR="00C67537" w:rsidRPr="00564B87" w:rsidRDefault="00C67537" w:rsidP="00CC4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курсы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года. Завершение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одновременно с учебным </w:t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74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88671D" w:rsidRPr="008867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88671D" w:rsidRPr="008867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02F" w:rsidRPr="00564B87" w:rsidRDefault="00F4002F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завершения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РСДО</w:t>
      </w:r>
      <w:r w:rsidR="00A82D9A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9A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календарного плана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88671D" w:rsidRPr="008867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67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электронных курсов из расчета:</w:t>
      </w:r>
    </w:p>
    <w:p w:rsidR="00A82D9A" w:rsidRPr="00564B87" w:rsidRDefault="00A82D9A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35 часов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уроков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70 часов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105 часов</w:t>
      </w:r>
      <w:r w:rsidR="00DA45AC"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13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140 часов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18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4A75EB" w:rsidRDefault="00C67537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плана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245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</w:t>
      </w:r>
      <w:r w:rsidR="0024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ОО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D40" w:rsidRPr="00564B87" w:rsidRDefault="00C67537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E1CEC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Практический этап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615"/>
        <w:gridCol w:w="5759"/>
        <w:gridCol w:w="3827"/>
      </w:tblGrid>
      <w:tr w:rsidR="00D06226" w:rsidRPr="00564B87" w:rsidTr="00CC4944">
        <w:tc>
          <w:tcPr>
            <w:tcW w:w="615" w:type="dxa"/>
          </w:tcPr>
          <w:p w:rsidR="000E6814" w:rsidRPr="00564B87" w:rsidRDefault="000E6814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9" w:type="dxa"/>
          </w:tcPr>
          <w:p w:rsidR="000E6814" w:rsidRPr="00564B87" w:rsidRDefault="005E1CEC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</w:tcPr>
          <w:p w:rsidR="000E6814" w:rsidRPr="00564B87" w:rsidRDefault="005E1CEC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E6814"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D06226" w:rsidRPr="00564B87" w:rsidTr="00CC4944">
        <w:tc>
          <w:tcPr>
            <w:tcW w:w="615" w:type="dxa"/>
          </w:tcPr>
          <w:p w:rsidR="000665EB" w:rsidRPr="00CC4944" w:rsidRDefault="000665EB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0665EB" w:rsidRPr="00564B87" w:rsidRDefault="000665EB" w:rsidP="00CC49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руководство, мониторинг работы по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анализ промежуточных результатов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</w:tc>
        <w:tc>
          <w:tcPr>
            <w:tcW w:w="3827" w:type="dxa"/>
          </w:tcPr>
          <w:p w:rsidR="004004B7" w:rsidRPr="00564B87" w:rsidRDefault="00FA2BD7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5E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школьный</w:t>
            </w:r>
            <w:r w:rsidR="000665E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A2BD7" w:rsidRPr="00564B87" w:rsidTr="00CC4944">
        <w:tc>
          <w:tcPr>
            <w:tcW w:w="615" w:type="dxa"/>
          </w:tcPr>
          <w:p w:rsidR="00FA2BD7" w:rsidRPr="00CC4944" w:rsidRDefault="00FA2BD7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4A75EB" w:rsidRDefault="00FA2BD7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текущей (1 раз в месяц)</w:t>
            </w:r>
          </w:p>
          <w:p w:rsidR="004A75EB" w:rsidRDefault="004A75EB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промежуточной мониторинга</w:t>
            </w:r>
            <w:r w:rsidR="00FA2BD7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  <w:r w:rsidR="00FA2BD7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BD7" w:rsidRPr="00564B87" w:rsidRDefault="00FA2BD7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раз в четверть)</w:t>
            </w:r>
          </w:p>
        </w:tc>
        <w:tc>
          <w:tcPr>
            <w:tcW w:w="3827" w:type="dxa"/>
          </w:tcPr>
          <w:p w:rsidR="00FA2BD7" w:rsidRPr="00564B87" w:rsidRDefault="00FA2BD7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региональный, муниципальный и школьный координаторы</w:t>
            </w:r>
          </w:p>
        </w:tc>
      </w:tr>
      <w:tr w:rsidR="005613B9" w:rsidRPr="00564B87" w:rsidTr="00CC4944">
        <w:tc>
          <w:tcPr>
            <w:tcW w:w="615" w:type="dxa"/>
          </w:tcPr>
          <w:p w:rsidR="005613B9" w:rsidRPr="00CC4944" w:rsidRDefault="005613B9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5613B9" w:rsidRPr="00564B87" w:rsidRDefault="003D6074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</w:t>
            </w:r>
            <w:r w:rsidR="004A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сроков разработки </w:t>
            </w:r>
            <w:r w:rsidR="00CC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электронного курса </w:t>
            </w:r>
          </w:p>
        </w:tc>
        <w:tc>
          <w:tcPr>
            <w:tcW w:w="3827" w:type="dxa"/>
          </w:tcPr>
          <w:p w:rsidR="005613B9" w:rsidRPr="00564B87" w:rsidRDefault="00DF7788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учитель-разработчик</w:t>
            </w:r>
            <w:r w:rsidR="00787936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6074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r w:rsidR="00CC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муниципальный</w:t>
            </w:r>
            <w:r w:rsidR="003D6074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B352A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936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  <w:r w:rsidR="00EB352A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6A7D40" w:rsidRPr="00564B87" w:rsidRDefault="002337B6" w:rsidP="00CC49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EB352A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A7D40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Обобщающий этап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75"/>
        <w:gridCol w:w="6521"/>
        <w:gridCol w:w="3005"/>
      </w:tblGrid>
      <w:tr w:rsidR="000665EB" w:rsidRPr="00564B87" w:rsidTr="00CC4944">
        <w:tc>
          <w:tcPr>
            <w:tcW w:w="675" w:type="dxa"/>
          </w:tcPr>
          <w:p w:rsidR="000665EB" w:rsidRPr="00564B87" w:rsidRDefault="000665EB" w:rsidP="00CC49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0665EB" w:rsidRPr="00564B87" w:rsidRDefault="0095257B" w:rsidP="00CC4944">
            <w:pPr>
              <w:ind w:hanging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05" w:type="dxa"/>
          </w:tcPr>
          <w:p w:rsidR="000665EB" w:rsidRPr="00564B87" w:rsidRDefault="0095257B" w:rsidP="00CC49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665EB"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9A5544" w:rsidRPr="00564B87" w:rsidTr="00CC4944">
        <w:tc>
          <w:tcPr>
            <w:tcW w:w="675" w:type="dxa"/>
          </w:tcPr>
          <w:p w:rsidR="009A5544" w:rsidRPr="00564B87" w:rsidRDefault="009A5544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A5544" w:rsidRPr="00564B87" w:rsidRDefault="009A5544" w:rsidP="004A7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</w:t>
            </w:r>
            <w:r w:rsidR="004A75E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региональному оператору</w:t>
            </w:r>
            <w:r w:rsidR="004A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скан-копий справки и оценочного листа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передаче электронного курса в РСДО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электронном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 с подписями </w:t>
            </w:r>
            <w:r w:rsidR="005E2E7E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разработчика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школьного координатора и директора ОО, заверенных печатью </w:t>
            </w:r>
          </w:p>
        </w:tc>
        <w:tc>
          <w:tcPr>
            <w:tcW w:w="3005" w:type="dxa"/>
          </w:tcPr>
          <w:p w:rsidR="009A5544" w:rsidRPr="00564B87" w:rsidRDefault="007F073B" w:rsidP="004A7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</w:t>
            </w:r>
          </w:p>
        </w:tc>
      </w:tr>
      <w:tr w:rsidR="004A75EB" w:rsidRPr="00564B87" w:rsidTr="00CC4944">
        <w:tc>
          <w:tcPr>
            <w:tcW w:w="675" w:type="dxa"/>
          </w:tcPr>
          <w:p w:rsidR="004A75EB" w:rsidRPr="00564B87" w:rsidRDefault="004A75EB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4A75EB" w:rsidRPr="00564B87" w:rsidRDefault="004A75EB" w:rsidP="004A7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по разработке электронного контента для РСДО</w:t>
            </w:r>
          </w:p>
        </w:tc>
        <w:tc>
          <w:tcPr>
            <w:tcW w:w="3005" w:type="dxa"/>
          </w:tcPr>
          <w:p w:rsidR="004A75EB" w:rsidRPr="00564B87" w:rsidRDefault="004A75EB" w:rsidP="004A7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координаторы</w:t>
            </w:r>
          </w:p>
        </w:tc>
      </w:tr>
      <w:tr w:rsidR="0013754A" w:rsidRPr="00564B87" w:rsidTr="00CC4944">
        <w:tc>
          <w:tcPr>
            <w:tcW w:w="675" w:type="dxa"/>
          </w:tcPr>
          <w:p w:rsidR="0013754A" w:rsidRPr="00564B87" w:rsidRDefault="0013754A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Pr="00564B87" w:rsidRDefault="0013754A" w:rsidP="00CC4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корректировк</w:t>
            </w:r>
            <w:r w:rsidR="005E2E7E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курсов, 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резервное копирование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эталон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электронн</w:t>
            </w:r>
            <w:r w:rsidR="00DE104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  <w:r w:rsidR="00DE104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апробацию</w:t>
            </w:r>
          </w:p>
        </w:tc>
        <w:tc>
          <w:tcPr>
            <w:tcW w:w="3005" w:type="dxa"/>
          </w:tcPr>
          <w:p w:rsidR="0013754A" w:rsidRPr="00564B87" w:rsidRDefault="00965B82" w:rsidP="00965B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и </w:t>
            </w:r>
            <w:r w:rsidR="0013754A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координаторы</w:t>
            </w:r>
          </w:p>
        </w:tc>
      </w:tr>
    </w:tbl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  <w:sectPr w:rsidR="00CF49AE" w:rsidRPr="00564B87" w:rsidSect="00CC4944">
          <w:pgSz w:w="11907" w:h="16840" w:code="9"/>
          <w:pgMar w:top="567" w:right="851" w:bottom="1134" w:left="851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ind w:left="9498"/>
        <w:rPr>
          <w:rFonts w:ascii="Times New Roman" w:hAnsi="Times New Roman" w:cs="Times New Roman"/>
          <w:szCs w:val="26"/>
        </w:rPr>
      </w:pPr>
      <w:r w:rsidRPr="00564B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4944">
        <w:rPr>
          <w:rFonts w:ascii="Times New Roman" w:hAnsi="Times New Roman" w:cs="Times New Roman"/>
          <w:sz w:val="24"/>
          <w:szCs w:val="24"/>
        </w:rPr>
        <w:t>1</w:t>
      </w:r>
      <w:r w:rsidRPr="00564B87">
        <w:rPr>
          <w:rFonts w:ascii="Times New Roman" w:hAnsi="Times New Roman" w:cs="Times New Roman"/>
          <w:sz w:val="24"/>
          <w:szCs w:val="24"/>
        </w:rPr>
        <w:t xml:space="preserve"> к письму министерства образования, науки и инновационной политики Новосибирской области</w:t>
      </w:r>
      <w:r w:rsidRPr="00564B87">
        <w:rPr>
          <w:rFonts w:ascii="Times New Roman" w:hAnsi="Times New Roman" w:cs="Times New Roman"/>
          <w:sz w:val="24"/>
          <w:szCs w:val="24"/>
        </w:rPr>
        <w:br/>
        <w:t xml:space="preserve">от _________ № </w:t>
      </w:r>
      <w:r w:rsidRPr="00564B87">
        <w:rPr>
          <w:rFonts w:ascii="Times New Roman" w:hAnsi="Times New Roman" w:cs="Times New Roman"/>
        </w:rPr>
        <w:t>____________</w:t>
      </w:r>
    </w:p>
    <w:p w:rsidR="00CF49AE" w:rsidRPr="00564B87" w:rsidRDefault="00CF49AE" w:rsidP="00CF49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На бланке образовательной организации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Руководителю регионального проекта «СДШ НСО»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Ким Н.А.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Справка 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о разработанных электронных курсах для РСДО в 201</w:t>
      </w:r>
      <w:r w:rsidR="0088671D">
        <w:rPr>
          <w:rFonts w:ascii="Times New Roman" w:hAnsi="Times New Roman" w:cs="Times New Roman"/>
          <w:b/>
          <w:szCs w:val="28"/>
        </w:rPr>
        <w:t>8</w:t>
      </w:r>
      <w:r w:rsidRPr="00564B87">
        <w:rPr>
          <w:rFonts w:ascii="Times New Roman" w:hAnsi="Times New Roman" w:cs="Times New Roman"/>
          <w:b/>
          <w:szCs w:val="28"/>
        </w:rPr>
        <w:t>/201</w:t>
      </w:r>
      <w:r w:rsidR="0088671D">
        <w:rPr>
          <w:rFonts w:ascii="Times New Roman" w:hAnsi="Times New Roman" w:cs="Times New Roman"/>
          <w:b/>
          <w:szCs w:val="28"/>
        </w:rPr>
        <w:t>9</w:t>
      </w:r>
      <w:r w:rsidRPr="00564B87">
        <w:rPr>
          <w:rFonts w:ascii="Times New Roman" w:hAnsi="Times New Roman" w:cs="Times New Roman"/>
          <w:b/>
          <w:szCs w:val="28"/>
        </w:rPr>
        <w:t xml:space="preserve"> уч. году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ab/>
        <w:t xml:space="preserve">В рамках реализации регионального проекта «Сетевая дистанционная школа Новосибирской области» учителями МБОУ/МКОУ/МАОУ </w:t>
      </w:r>
      <w:r w:rsidRPr="00564B87">
        <w:rPr>
          <w:rFonts w:ascii="Times New Roman" w:hAnsi="Times New Roman" w:cs="Times New Roman"/>
          <w:i/>
          <w:szCs w:val="28"/>
        </w:rPr>
        <w:t>_____ (указать наименование образовательной организации):</w:t>
      </w:r>
    </w:p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Разработаны для РСДО и готовы к апробации следующие электронные курсы</w:t>
      </w:r>
      <w:r w:rsidRPr="00564B87">
        <w:rPr>
          <w:rFonts w:ascii="Times New Roman" w:hAnsi="Times New Roman" w:cs="Times New Roman"/>
          <w:szCs w:val="28"/>
        </w:rPr>
        <w:t xml:space="preserve"> (оценочные листы прилагаются):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399"/>
        <w:gridCol w:w="2126"/>
        <w:gridCol w:w="3119"/>
        <w:gridCol w:w="1275"/>
      </w:tblGrid>
      <w:tr w:rsidR="00CF49AE" w:rsidRPr="00564B87" w:rsidTr="00863873">
        <w:tc>
          <w:tcPr>
            <w:tcW w:w="84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439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12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311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 электронные курсы для РСДО, но требуют доработки в следующем 201</w:t>
      </w:r>
      <w:r w:rsidR="0088671D">
        <w:rPr>
          <w:rFonts w:ascii="Times New Roman" w:hAnsi="Times New Roman" w:cs="Times New Roman"/>
          <w:b/>
          <w:i/>
          <w:szCs w:val="28"/>
        </w:rPr>
        <w:t>8</w:t>
      </w:r>
      <w:r w:rsidRPr="00564B87">
        <w:rPr>
          <w:rFonts w:ascii="Times New Roman" w:hAnsi="Times New Roman" w:cs="Times New Roman"/>
          <w:b/>
          <w:i/>
          <w:szCs w:val="28"/>
        </w:rPr>
        <w:t>/201</w:t>
      </w:r>
      <w:r w:rsidR="0088671D">
        <w:rPr>
          <w:rFonts w:ascii="Times New Roman" w:hAnsi="Times New Roman" w:cs="Times New Roman"/>
          <w:b/>
          <w:i/>
          <w:szCs w:val="28"/>
        </w:rPr>
        <w:t>9</w:t>
      </w:r>
      <w:r w:rsidRPr="00564B87">
        <w:rPr>
          <w:rFonts w:ascii="Times New Roman" w:hAnsi="Times New Roman" w:cs="Times New Roman"/>
          <w:b/>
          <w:i/>
          <w:szCs w:val="28"/>
        </w:rPr>
        <w:t xml:space="preserve"> учебном году: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846"/>
        <w:gridCol w:w="2977"/>
        <w:gridCol w:w="2813"/>
        <w:gridCol w:w="1981"/>
        <w:gridCol w:w="1981"/>
        <w:gridCol w:w="2864"/>
        <w:gridCol w:w="1275"/>
      </w:tblGrid>
      <w:tr w:rsidR="00CF49AE" w:rsidRPr="00564B87" w:rsidTr="00863873">
        <w:tc>
          <w:tcPr>
            <w:tcW w:w="846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разрабатывающего(их) электронный курс </w:t>
            </w:r>
          </w:p>
        </w:tc>
        <w:tc>
          <w:tcPr>
            <w:tcW w:w="2813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3962" w:type="dxa"/>
            <w:gridSpan w:val="2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2864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  <w:tr w:rsidR="00CF49AE" w:rsidRPr="00564B87" w:rsidTr="00863873">
        <w:tc>
          <w:tcPr>
            <w:tcW w:w="846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977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813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81" w:type="dxa"/>
          </w:tcPr>
          <w:p w:rsidR="00CF49AE" w:rsidRPr="00564B87" w:rsidRDefault="00CF49AE" w:rsidP="0088671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разработанных в 201</w:t>
            </w:r>
            <w:r w:rsidR="00886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8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981" w:type="dxa"/>
          </w:tcPr>
          <w:p w:rsidR="00CF49AE" w:rsidRPr="00564B87" w:rsidRDefault="00CF49AE" w:rsidP="0088671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планируемых в 201</w:t>
            </w:r>
            <w:r w:rsidR="0088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86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864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275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Разрабатывались, но нет возможности завершить разработку электронного курса для РСДО: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835"/>
        <w:gridCol w:w="1559"/>
        <w:gridCol w:w="1276"/>
        <w:gridCol w:w="2409"/>
      </w:tblGrid>
      <w:tr w:rsidR="00CF49AE" w:rsidRPr="00564B87" w:rsidTr="00863873">
        <w:tc>
          <w:tcPr>
            <w:tcW w:w="704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83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часов, разработанных в электронном курсе</w:t>
            </w:r>
          </w:p>
        </w:tc>
        <w:tc>
          <w:tcPr>
            <w:tcW w:w="155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</w:t>
            </w:r>
          </w:p>
        </w:tc>
        <w:tc>
          <w:tcPr>
            <w:tcW w:w="127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240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Указать причину, по которой курс не был разработан</w:t>
            </w:r>
          </w:p>
        </w:tc>
      </w:tr>
    </w:tbl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 xml:space="preserve">Директор ОО </w:t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  <w:t>ФИО</w:t>
      </w:r>
    </w:p>
    <w:p w:rsidR="00CF49AE" w:rsidRPr="00564B87" w:rsidRDefault="00CF49AE" w:rsidP="00CF49AE">
      <w:pPr>
        <w:ind w:left="1416" w:firstLine="708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М.П.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  <w:sectPr w:rsidR="00CF49AE" w:rsidRPr="00564B87" w:rsidSect="00A25B57">
          <w:pgSz w:w="16840" w:h="11907" w:orient="landscape" w:code="9"/>
          <w:pgMar w:top="1418" w:right="1134" w:bottom="567" w:left="1134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ОЦЕНОЧНЫЙ ЛИСТ ЭЛЕКТРОННОГО КУРСА РСДО НСО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Название электронного курса _______________________________________________________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Разработчик(и) ____________________________________________________________________ 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обязательным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бонусным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Резюме к курсу ________________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578"/>
        <w:gridCol w:w="7922"/>
        <w:gridCol w:w="1418"/>
      </w:tblGrid>
      <w:tr w:rsidR="00CF49AE" w:rsidRPr="00564B87" w:rsidTr="00863873">
        <w:trPr>
          <w:trHeight w:val="570"/>
        </w:trPr>
        <w:tc>
          <w:tcPr>
            <w:tcW w:w="578" w:type="dxa"/>
            <w:vAlign w:val="center"/>
          </w:tcPr>
          <w:p w:rsidR="00CF49AE" w:rsidRPr="00564B87" w:rsidRDefault="00CF49AE" w:rsidP="008638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22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Оценка по критерию</w:t>
            </w: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программы курса с описанием целей, задач и планируемых результатов по итогу прохождения, которые достигнет обучающийся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программы курса и структуры электронного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курса: единый стиль, шрифты, цвета шрифтов, размеры, сквозная нумерация уроков и элементов, выравнивание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методических рекомендаций: по прохождению курса, того или иного модуля, блока или урока (по необходимости)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Соответствие целей и задач заявленным результатам.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нулевого модуля: название курса, класс, предмет, количество часов, УМК, УТП, пояснительная записка, инструкции для учителя, инструкции для ученика.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списка используемой литературы и списка электронных ресурсов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элементов, в рамках которых организовано общение участников (форумы, конференции, чат, вебинары).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4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для совместной деятельности учащихся (семинары, форумы, Вики, чат)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8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оцениваемых элементов (как минимум один элемент в каждом уроке).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5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и видов учебной деятельности и их уместное использование (лекции, презентации, практические задания, тесты, кроссворды, видео и аудио материалы и т.д.)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контроля (текущий, самоконтроль, итоговый)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Ясность изложения алгоритма выполнения предложенных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Отсутствие ошибок различного вида (орфографических, стилистических, смысловых)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скриншотов, таблиц, изображений, иллюстрирующих материал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курса, способствующих развитию различных УУД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Соблюдение авторских прав материалов, используемых в курсе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13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Достаточность материала для полного усвоения программы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Журнал оценивания в курсе структурирован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материалов курса требованиям ФГОС и программе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9918" w:type="dxa"/>
            <w:gridSpan w:val="3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  <w:t>Бонусные критерии (необязательные)</w:t>
            </w: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заданий разного уровня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51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разных вариантов заданий одного уровня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93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Использование в курсе ЦОР и ЭОР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32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дополнительных материалов для расширения и углубления знаний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1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Имеющиеся видеофайлы загружены на сервер ОблЦИТ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4B87">
        <w:rPr>
          <w:rFonts w:ascii="Times New Roman" w:hAnsi="Times New Roman" w:cs="Times New Roman"/>
          <w:i/>
        </w:rPr>
        <w:t>Оценка по критерию: 0 – отсутствие или полное несоответствие; 1 – частичное соответствие; 2 – полное соответствие.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Итоги по обязательным критериям: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30 баллов и более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полностью соответствует всем критериям и не требует доработки, может быть запущен в учебный процесс.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21-29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564B87">
        <w:rPr>
          <w:rFonts w:ascii="Times New Roman" w:eastAsia="Calibri" w:hAnsi="Times New Roman" w:cs="Times New Roman"/>
          <w:b/>
          <w:sz w:val="20"/>
          <w:szCs w:val="28"/>
        </w:rPr>
        <w:t>баллов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частично соответствует всем критериям и требует небольшой доработки.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20 баллов и менее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требует серьёзной доработки или не готов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sz w:val="20"/>
          <w:szCs w:val="28"/>
        </w:rPr>
        <w:t>Бонусные баллы считаются отдельно</w:t>
      </w:r>
    </w:p>
    <w:p w:rsidR="00CF49AE" w:rsidRPr="00564B87" w:rsidRDefault="00CF49AE" w:rsidP="00CF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Calibri" w:hAnsi="Times New Roman" w:cs="Times New Roman"/>
          <w:szCs w:val="28"/>
        </w:rPr>
        <w:t>Проверяющий: ____________________________________</w:t>
      </w:r>
      <w:proofErr w:type="gramStart"/>
      <w:r w:rsidRPr="00564B87">
        <w:rPr>
          <w:rFonts w:ascii="Times New Roman" w:eastAsia="Calibri" w:hAnsi="Times New Roman" w:cs="Times New Roman"/>
          <w:szCs w:val="28"/>
        </w:rPr>
        <w:t>_  подпись</w:t>
      </w:r>
      <w:proofErr w:type="gramEnd"/>
      <w:r w:rsidRPr="00564B87">
        <w:rPr>
          <w:rFonts w:ascii="Times New Roman" w:eastAsia="Calibri" w:hAnsi="Times New Roman" w:cs="Times New Roman"/>
          <w:szCs w:val="28"/>
        </w:rPr>
        <w:t xml:space="preserve"> _____________ </w:t>
      </w:r>
      <w:r>
        <w:rPr>
          <w:rFonts w:ascii="Times New Roman" w:eastAsia="Calibri" w:hAnsi="Times New Roman" w:cs="Times New Roman"/>
          <w:szCs w:val="28"/>
        </w:rPr>
        <w:t xml:space="preserve">дата </w:t>
      </w:r>
      <w:r w:rsidRPr="00564B87">
        <w:rPr>
          <w:rFonts w:ascii="Times New Roman" w:eastAsia="Calibri" w:hAnsi="Times New Roman" w:cs="Times New Roman"/>
          <w:szCs w:val="28"/>
        </w:rPr>
        <w:t>________</w:t>
      </w:r>
    </w:p>
    <w:p w:rsidR="00CF49AE" w:rsidRDefault="00CF49AE" w:rsidP="00564B87">
      <w:pPr>
        <w:spacing w:after="80"/>
        <w:ind w:left="-2" w:right="-2" w:hanging="2"/>
        <w:jc w:val="right"/>
        <w:rPr>
          <w:rFonts w:ascii="Times New Roman" w:hAnsi="Times New Roman" w:cs="Times New Roman"/>
          <w:bCs/>
          <w:i/>
          <w:color w:val="000000"/>
          <w:szCs w:val="28"/>
        </w:rPr>
      </w:pPr>
    </w:p>
    <w:p w:rsidR="00055DB9" w:rsidRPr="00564B87" w:rsidRDefault="00055DB9" w:rsidP="00F054CE">
      <w:pPr>
        <w:jc w:val="center"/>
        <w:rPr>
          <w:rFonts w:ascii="Times New Roman" w:hAnsi="Times New Roman" w:cs="Times New Roman"/>
          <w:b/>
          <w:szCs w:val="28"/>
        </w:rPr>
      </w:pPr>
    </w:p>
    <w:p w:rsidR="00F054CE" w:rsidRPr="00564B87" w:rsidRDefault="00F054CE" w:rsidP="00F054CE">
      <w:pPr>
        <w:ind w:left="9639"/>
        <w:rPr>
          <w:rFonts w:ascii="Times New Roman" w:hAnsi="Times New Roman" w:cs="Times New Roman"/>
          <w:szCs w:val="28"/>
        </w:rPr>
        <w:sectPr w:rsidR="00F054CE" w:rsidRPr="00564B87" w:rsidSect="00055DB9">
          <w:pgSz w:w="11907" w:h="16840" w:code="9"/>
          <w:pgMar w:top="567" w:right="1134" w:bottom="1418" w:left="1134" w:header="567" w:footer="567" w:gutter="0"/>
          <w:cols w:space="720"/>
          <w:docGrid w:linePitch="381"/>
        </w:sectPr>
      </w:pPr>
    </w:p>
    <w:p w:rsidR="00F054CE" w:rsidRPr="00564B87" w:rsidRDefault="00F054CE" w:rsidP="00564B87">
      <w:pPr>
        <w:spacing w:line="240" w:lineRule="auto"/>
        <w:ind w:left="9639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 xml:space="preserve">Приложение </w:t>
      </w:r>
      <w:r w:rsidR="00CF49AE">
        <w:rPr>
          <w:rFonts w:ascii="Times New Roman" w:hAnsi="Times New Roman" w:cs="Times New Roman"/>
          <w:szCs w:val="28"/>
        </w:rPr>
        <w:t>2</w:t>
      </w:r>
      <w:r w:rsidRPr="00564B87">
        <w:rPr>
          <w:rFonts w:ascii="Times New Roman" w:hAnsi="Times New Roman" w:cs="Times New Roman"/>
          <w:szCs w:val="28"/>
        </w:rPr>
        <w:t xml:space="preserve"> к письму министерства образования, науки и инновационной политики Новосибирской области</w:t>
      </w:r>
      <w:r w:rsidRPr="00564B87">
        <w:rPr>
          <w:rFonts w:ascii="Times New Roman" w:hAnsi="Times New Roman" w:cs="Times New Roman"/>
          <w:szCs w:val="28"/>
        </w:rPr>
        <w:br/>
        <w:t>от _________ № _____________________</w:t>
      </w:r>
    </w:p>
    <w:p w:rsidR="00F054CE" w:rsidRPr="00564B87" w:rsidRDefault="00F054CE" w:rsidP="00564B8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4B87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Рекомендуемая форма </w:t>
      </w:r>
    </w:p>
    <w:p w:rsidR="00F054CE" w:rsidRPr="00564B87" w:rsidRDefault="00F054CE" w:rsidP="00564B8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Ежемесячный отчет учителя по </w:t>
      </w:r>
      <w:r w:rsidRPr="00564B87">
        <w:rPr>
          <w:rFonts w:ascii="Times New Roman" w:hAnsi="Times New Roman" w:cs="Times New Roman"/>
          <w:b/>
          <w:szCs w:val="28"/>
          <w:u w:val="single"/>
        </w:rPr>
        <w:t>разработке</w:t>
      </w:r>
      <w:r w:rsidRPr="00564B87">
        <w:rPr>
          <w:rFonts w:ascii="Times New Roman" w:hAnsi="Times New Roman" w:cs="Times New Roman"/>
          <w:b/>
          <w:szCs w:val="28"/>
        </w:rPr>
        <w:t xml:space="preserve"> электронного курса для РСДО</w:t>
      </w:r>
    </w:p>
    <w:p w:rsidR="00F054CE" w:rsidRPr="00564B87" w:rsidRDefault="00F054CE" w:rsidP="00564B8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за _____________________________</w:t>
      </w:r>
    </w:p>
    <w:p w:rsidR="00F054CE" w:rsidRPr="00564B87" w:rsidRDefault="00F054CE" w:rsidP="00564B87">
      <w:pPr>
        <w:spacing w:line="240" w:lineRule="auto"/>
        <w:ind w:left="4248" w:firstLine="708"/>
        <w:rPr>
          <w:rFonts w:ascii="Times New Roman" w:hAnsi="Times New Roman" w:cs="Times New Roman"/>
          <w:i/>
        </w:rPr>
      </w:pPr>
      <w:r w:rsidRPr="00564B87">
        <w:rPr>
          <w:rFonts w:ascii="Times New Roman" w:hAnsi="Times New Roman" w:cs="Times New Roman"/>
          <w:i/>
        </w:rPr>
        <w:t xml:space="preserve">           (указать за какой период составлен отчет)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Наименование электронного курса «_______________________________________________________________________________»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 xml:space="preserve">ФИО учителя _______________________________________________________ 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ОО: _________________________________________________________________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Класс: _______________________________________________________________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Ссылка на электронный курс класса: 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 в год: 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7521"/>
        <w:gridCol w:w="1692"/>
      </w:tblGrid>
      <w:tr w:rsidR="00F054CE" w:rsidRPr="00564B87" w:rsidTr="00863873">
        <w:trPr>
          <w:jc w:val="center"/>
        </w:trPr>
        <w:tc>
          <w:tcPr>
            <w:tcW w:w="1129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электронного курса</w:t>
            </w:r>
          </w:p>
        </w:tc>
        <w:tc>
          <w:tcPr>
            <w:tcW w:w="7521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Наименования разработанных учителем элементов электронного курса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Количество обучающихся, с которыми элемент отработан*</w:t>
            </w: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trHeight w:val="268"/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Всего уроков в месяц -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Всего разработано элементов -                   из них оцениваемых -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CE" w:rsidRPr="00564B87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средств общения - ____</w:t>
      </w:r>
    </w:p>
    <w:p w:rsidR="00F054CE" w:rsidRPr="00564B87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средств коллективной работы - _____</w:t>
      </w:r>
    </w:p>
    <w:p w:rsidR="00F054CE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ссылок на медиа файлы - _____</w:t>
      </w:r>
    </w:p>
    <w:p w:rsidR="00564B87" w:rsidRDefault="00564B87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</w:p>
    <w:p w:rsidR="00564B87" w:rsidRPr="00564B87" w:rsidRDefault="00564B87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Примечание: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35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не менее 5 уроков;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70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не менее 9 уроков;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 105 часов 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не менее 13 уроков;</w:t>
      </w:r>
    </w:p>
    <w:p w:rsidR="00564B87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140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>: для не менее 18 уроков.</w:t>
      </w:r>
    </w:p>
    <w:p w:rsidR="00F054CE" w:rsidRPr="00564B87" w:rsidRDefault="00F054CE" w:rsidP="00564B87">
      <w:pPr>
        <w:spacing w:after="0"/>
        <w:rPr>
          <w:rFonts w:ascii="Times New Roman" w:hAnsi="Times New Roman" w:cs="Times New Roman"/>
          <w:sz w:val="24"/>
          <w:szCs w:val="24"/>
        </w:rPr>
        <w:sectPr w:rsidR="00F054CE" w:rsidRPr="00564B87" w:rsidSect="00DF7349">
          <w:pgSz w:w="16840" w:h="11907" w:orient="landscape" w:code="9"/>
          <w:pgMar w:top="851" w:right="567" w:bottom="851" w:left="1134" w:header="567" w:footer="567" w:gutter="0"/>
          <w:cols w:space="720"/>
          <w:docGrid w:linePitch="381"/>
        </w:sectPr>
      </w:pPr>
    </w:p>
    <w:p w:rsidR="00F054CE" w:rsidRPr="00564B87" w:rsidRDefault="00F054CE" w:rsidP="00F054CE">
      <w:pPr>
        <w:ind w:left="10490" w:right="-29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 xml:space="preserve">Приложение </w:t>
      </w:r>
      <w:r w:rsidR="00CF49AE">
        <w:rPr>
          <w:rFonts w:ascii="Times New Roman" w:hAnsi="Times New Roman" w:cs="Times New Roman"/>
          <w:szCs w:val="28"/>
        </w:rPr>
        <w:t>3</w:t>
      </w:r>
      <w:r w:rsidRPr="00564B87">
        <w:rPr>
          <w:rFonts w:ascii="Times New Roman" w:hAnsi="Times New Roman" w:cs="Times New Roman"/>
          <w:szCs w:val="28"/>
        </w:rPr>
        <w:t xml:space="preserve"> к письму министерства образования, науки и инновационной политики Новосибирской области</w:t>
      </w:r>
      <w:r w:rsidRPr="00564B87">
        <w:rPr>
          <w:rFonts w:ascii="Times New Roman" w:hAnsi="Times New Roman" w:cs="Times New Roman"/>
          <w:szCs w:val="28"/>
        </w:rPr>
        <w:br/>
        <w:t>от _________ № ____________</w:t>
      </w:r>
    </w:p>
    <w:p w:rsidR="00F054CE" w:rsidRPr="00564B87" w:rsidRDefault="00F054CE" w:rsidP="00F054C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54CE" w:rsidRPr="00564B87" w:rsidRDefault="00F054CE" w:rsidP="00F054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Отчет школьного координатора ____________________ </w:t>
      </w:r>
      <w:r w:rsidRPr="00564B87">
        <w:rPr>
          <w:rFonts w:ascii="Times New Roman" w:hAnsi="Times New Roman" w:cs="Times New Roman"/>
          <w:i/>
          <w:sz w:val="24"/>
          <w:szCs w:val="24"/>
        </w:rPr>
        <w:t>(указать ФИО)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по разработке электронных курсов для РСДО (с накоплением)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за _____________________________</w:t>
      </w:r>
    </w:p>
    <w:p w:rsidR="00F054CE" w:rsidRPr="00564B87" w:rsidRDefault="00F054CE" w:rsidP="00F054CE">
      <w:pPr>
        <w:ind w:left="4248" w:firstLine="708"/>
        <w:rPr>
          <w:rFonts w:ascii="Times New Roman" w:hAnsi="Times New Roman" w:cs="Times New Roman"/>
          <w:i/>
        </w:rPr>
      </w:pPr>
      <w:r w:rsidRPr="00564B87">
        <w:rPr>
          <w:rFonts w:ascii="Times New Roman" w:hAnsi="Times New Roman" w:cs="Times New Roman"/>
          <w:i/>
        </w:rPr>
        <w:t xml:space="preserve">         (указать за какой период составлен отчет)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14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74"/>
        <w:gridCol w:w="1325"/>
        <w:gridCol w:w="1275"/>
        <w:gridCol w:w="1248"/>
        <w:gridCol w:w="1275"/>
        <w:gridCol w:w="1299"/>
        <w:gridCol w:w="1134"/>
        <w:gridCol w:w="1253"/>
        <w:gridCol w:w="1157"/>
        <w:gridCol w:w="1253"/>
        <w:gridCol w:w="992"/>
      </w:tblGrid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Наименование образовательной организации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ФИО сетевого учителя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Название курса на разработку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Общее количество часов в разрабатываемом курсе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в одну неделю, 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за отчетный период, шт.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всех фактически разработанных уроков на указанную дату, шт.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разработанных в электронном курсе</w:t>
            </w:r>
          </w:p>
        </w:tc>
      </w:tr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ресурсов,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оцениваемых элементов, шт.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общения,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коллективной работы,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медиа файлов, шт.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12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</w:tr>
    </w:tbl>
    <w:p w:rsidR="00F054CE" w:rsidRPr="00564B87" w:rsidRDefault="00F054CE" w:rsidP="00F054CE">
      <w:pPr>
        <w:ind w:left="5812"/>
        <w:rPr>
          <w:rFonts w:ascii="Times New Roman" w:hAnsi="Times New Roman" w:cs="Times New Roman"/>
          <w:szCs w:val="28"/>
        </w:rPr>
      </w:pPr>
    </w:p>
    <w:p w:rsidR="00F054CE" w:rsidRPr="00564B87" w:rsidRDefault="00F054CE" w:rsidP="00F054CE">
      <w:pPr>
        <w:rPr>
          <w:rFonts w:ascii="Times New Roman" w:hAnsi="Times New Roman" w:cs="Times New Roman"/>
          <w:i/>
          <w:szCs w:val="28"/>
        </w:rPr>
      </w:pPr>
      <w:r w:rsidRPr="00564B87">
        <w:rPr>
          <w:rFonts w:ascii="Times New Roman" w:hAnsi="Times New Roman" w:cs="Times New Roman"/>
          <w:i/>
          <w:szCs w:val="28"/>
        </w:rPr>
        <w:t xml:space="preserve">Предоставляется муниципальному координатору 1 раз в </w:t>
      </w:r>
      <w:r w:rsidR="00564B87">
        <w:rPr>
          <w:rFonts w:ascii="Times New Roman" w:hAnsi="Times New Roman" w:cs="Times New Roman"/>
          <w:i/>
          <w:szCs w:val="28"/>
        </w:rPr>
        <w:t>месяц</w:t>
      </w:r>
      <w:r w:rsidRPr="00564B87">
        <w:rPr>
          <w:rFonts w:ascii="Times New Roman" w:hAnsi="Times New Roman" w:cs="Times New Roman"/>
          <w:i/>
          <w:szCs w:val="28"/>
        </w:rPr>
        <w:t>. После анализа муниципальным координатором копия отчета направляется региональному координатору.</w:t>
      </w:r>
    </w:p>
    <w:sectPr w:rsidR="00F054CE" w:rsidRPr="00564B87" w:rsidSect="00CF49AE">
      <w:pgSz w:w="16840" w:h="11907" w:orient="landscape" w:code="9"/>
      <w:pgMar w:top="851" w:right="567" w:bottom="851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7D29E7"/>
    <w:multiLevelType w:val="hybridMultilevel"/>
    <w:tmpl w:val="8F62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A4486"/>
    <w:multiLevelType w:val="hybridMultilevel"/>
    <w:tmpl w:val="699AC238"/>
    <w:lvl w:ilvl="0" w:tplc="99584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7E25F4"/>
    <w:multiLevelType w:val="hybridMultilevel"/>
    <w:tmpl w:val="93B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72EBA"/>
    <w:multiLevelType w:val="hybridMultilevel"/>
    <w:tmpl w:val="2AC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87B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602D25"/>
    <w:multiLevelType w:val="hybridMultilevel"/>
    <w:tmpl w:val="DDD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0"/>
    <w:rsid w:val="00011461"/>
    <w:rsid w:val="00025F8C"/>
    <w:rsid w:val="00031A99"/>
    <w:rsid w:val="00055DB9"/>
    <w:rsid w:val="000665EB"/>
    <w:rsid w:val="000C19CB"/>
    <w:rsid w:val="000D566B"/>
    <w:rsid w:val="000E11B8"/>
    <w:rsid w:val="000E6814"/>
    <w:rsid w:val="0013754A"/>
    <w:rsid w:val="00196775"/>
    <w:rsid w:val="001D0C1F"/>
    <w:rsid w:val="00226959"/>
    <w:rsid w:val="002337B6"/>
    <w:rsid w:val="00245F21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B6F30"/>
    <w:rsid w:val="003C0926"/>
    <w:rsid w:val="003D6074"/>
    <w:rsid w:val="004004B7"/>
    <w:rsid w:val="004250E0"/>
    <w:rsid w:val="004A3534"/>
    <w:rsid w:val="004A75EB"/>
    <w:rsid w:val="005613B9"/>
    <w:rsid w:val="0056254E"/>
    <w:rsid w:val="00564B87"/>
    <w:rsid w:val="005731E6"/>
    <w:rsid w:val="00574940"/>
    <w:rsid w:val="005E1CEC"/>
    <w:rsid w:val="005E2E7E"/>
    <w:rsid w:val="005E3C58"/>
    <w:rsid w:val="005F4B49"/>
    <w:rsid w:val="00600C1B"/>
    <w:rsid w:val="00616533"/>
    <w:rsid w:val="00632B25"/>
    <w:rsid w:val="00633BB9"/>
    <w:rsid w:val="00674488"/>
    <w:rsid w:val="006A7D40"/>
    <w:rsid w:val="006C060D"/>
    <w:rsid w:val="006D2378"/>
    <w:rsid w:val="006E007D"/>
    <w:rsid w:val="00762F60"/>
    <w:rsid w:val="0076547E"/>
    <w:rsid w:val="00787936"/>
    <w:rsid w:val="007F073B"/>
    <w:rsid w:val="007F7359"/>
    <w:rsid w:val="00803275"/>
    <w:rsid w:val="008157CC"/>
    <w:rsid w:val="0088671D"/>
    <w:rsid w:val="008C7952"/>
    <w:rsid w:val="009176C7"/>
    <w:rsid w:val="00941465"/>
    <w:rsid w:val="0095257B"/>
    <w:rsid w:val="0096538B"/>
    <w:rsid w:val="00965B82"/>
    <w:rsid w:val="0099029D"/>
    <w:rsid w:val="009A5544"/>
    <w:rsid w:val="009A6C51"/>
    <w:rsid w:val="009F0D5A"/>
    <w:rsid w:val="00A012FD"/>
    <w:rsid w:val="00A205FB"/>
    <w:rsid w:val="00A26317"/>
    <w:rsid w:val="00A33580"/>
    <w:rsid w:val="00A47445"/>
    <w:rsid w:val="00A82D9A"/>
    <w:rsid w:val="00A96CAE"/>
    <w:rsid w:val="00AB3DC1"/>
    <w:rsid w:val="00B42217"/>
    <w:rsid w:val="00B816B8"/>
    <w:rsid w:val="00B921C4"/>
    <w:rsid w:val="00BB6768"/>
    <w:rsid w:val="00BE78AF"/>
    <w:rsid w:val="00BF1414"/>
    <w:rsid w:val="00C21FC2"/>
    <w:rsid w:val="00C27971"/>
    <w:rsid w:val="00C67537"/>
    <w:rsid w:val="00C763B2"/>
    <w:rsid w:val="00C90B44"/>
    <w:rsid w:val="00CC4944"/>
    <w:rsid w:val="00CF49AE"/>
    <w:rsid w:val="00D06226"/>
    <w:rsid w:val="00D700F1"/>
    <w:rsid w:val="00D70C53"/>
    <w:rsid w:val="00DA45AC"/>
    <w:rsid w:val="00DC2F39"/>
    <w:rsid w:val="00DE1040"/>
    <w:rsid w:val="00DE4BFA"/>
    <w:rsid w:val="00DF06D7"/>
    <w:rsid w:val="00DF7788"/>
    <w:rsid w:val="00E11032"/>
    <w:rsid w:val="00E47FED"/>
    <w:rsid w:val="00E52027"/>
    <w:rsid w:val="00E651C2"/>
    <w:rsid w:val="00E93D7E"/>
    <w:rsid w:val="00EB352A"/>
    <w:rsid w:val="00EF7FB0"/>
    <w:rsid w:val="00F054CE"/>
    <w:rsid w:val="00F4002F"/>
    <w:rsid w:val="00F516D7"/>
    <w:rsid w:val="00FA2BD7"/>
    <w:rsid w:val="00FC4646"/>
    <w:rsid w:val="00FC7685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4971-3EB0-4B5C-9D76-93ED930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A7D40"/>
    <w:pPr>
      <w:ind w:left="720"/>
      <w:contextualSpacing/>
    </w:pPr>
  </w:style>
  <w:style w:type="table" w:styleId="a5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054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054CE"/>
  </w:style>
  <w:style w:type="table" w:customStyle="1" w:styleId="1">
    <w:name w:val="Сетка таблицы1"/>
    <w:basedOn w:val="a1"/>
    <w:next w:val="a5"/>
    <w:uiPriority w:val="39"/>
    <w:rsid w:val="00F0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A0C9-EADC-4A5F-BD0E-1B29B846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Павлюченко Александра Сергеевна</cp:lastModifiedBy>
  <cp:revision>3</cp:revision>
  <dcterms:created xsi:type="dcterms:W3CDTF">2018-09-10T03:06:00Z</dcterms:created>
  <dcterms:modified xsi:type="dcterms:W3CDTF">2018-09-10T03:09:00Z</dcterms:modified>
</cp:coreProperties>
</file>